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405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b/>
          <w:bCs/>
          <w:i w:val="0"/>
          <w:iCs w:val="0"/>
          <w:caps w:val="0"/>
          <w:color w:val="000000"/>
          <w:spacing w:val="0"/>
          <w:sz w:val="24"/>
          <w:szCs w:val="24"/>
          <w:u w:val="none"/>
          <w:shd w:val="clear" w:fill="FFFFFF"/>
        </w:rPr>
      </w:pPr>
      <w:r>
        <w:rPr>
          <w:rFonts w:hint="eastAsia" w:ascii="微软雅黑" w:hAnsi="微软雅黑" w:eastAsia="微软雅黑" w:cs="微软雅黑"/>
          <w:b/>
          <w:bCs/>
          <w:i w:val="0"/>
          <w:iCs w:val="0"/>
          <w:caps w:val="0"/>
          <w:color w:val="000000"/>
          <w:spacing w:val="0"/>
          <w:sz w:val="24"/>
          <w:szCs w:val="24"/>
          <w:u w:val="none"/>
          <w:shd w:val="clear" w:fill="FFFFFF"/>
        </w:rPr>
        <w:t>Applied Materials &amp; Interfaces Conference 2025</w:t>
      </w:r>
    </w:p>
    <w:p w14:paraId="05A96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i w:val="0"/>
          <w:iCs w:val="0"/>
          <w:caps w:val="0"/>
          <w:color w:val="333333"/>
          <w:spacing w:val="0"/>
          <w:sz w:val="21"/>
          <w:szCs w:val="21"/>
          <w:shd w:val="clear" w:fill="FFFFFF"/>
          <w:lang w:val="en-US" w:eastAsia="zh-CN"/>
        </w:rPr>
      </w:pPr>
      <w:bookmarkStart w:id="0" w:name="_GoBack"/>
      <w:bookmarkEnd w:id="0"/>
      <w:r>
        <w:rPr>
          <w:rFonts w:hint="eastAsia" w:ascii="微软雅黑" w:hAnsi="微软雅黑" w:eastAsia="微软雅黑" w:cs="微软雅黑"/>
          <w:i w:val="0"/>
          <w:iCs w:val="0"/>
          <w:caps w:val="0"/>
          <w:color w:val="000000"/>
          <w:spacing w:val="15"/>
          <w:sz w:val="21"/>
          <w:szCs w:val="21"/>
          <w:shd w:val="clear" w:fill="FFFFFF"/>
        </w:rPr>
        <w:t>举办时间：</w:t>
      </w:r>
      <w:r>
        <w:rPr>
          <w:rFonts w:ascii="微软雅黑" w:hAnsi="微软雅黑" w:eastAsia="微软雅黑" w:cs="微软雅黑"/>
          <w:i w:val="0"/>
          <w:iCs w:val="0"/>
          <w:caps w:val="0"/>
          <w:color w:val="7A7A7A"/>
          <w:spacing w:val="0"/>
          <w:sz w:val="21"/>
          <w:szCs w:val="21"/>
          <w:shd w:val="clear" w:fill="FFFFFF"/>
        </w:rPr>
        <w:t>2025年0</w:t>
      </w:r>
      <w:r>
        <w:rPr>
          <w:rFonts w:hint="eastAsia" w:ascii="微软雅黑" w:hAnsi="微软雅黑" w:eastAsia="微软雅黑" w:cs="微软雅黑"/>
          <w:i w:val="0"/>
          <w:iCs w:val="0"/>
          <w:caps w:val="0"/>
          <w:color w:val="7A7A7A"/>
          <w:spacing w:val="0"/>
          <w:sz w:val="21"/>
          <w:szCs w:val="21"/>
          <w:shd w:val="clear" w:fill="FFFFFF"/>
          <w:lang w:val="en-US" w:eastAsia="zh-CN"/>
        </w:rPr>
        <w:t>7</w:t>
      </w:r>
      <w:r>
        <w:rPr>
          <w:rFonts w:ascii="微软雅黑" w:hAnsi="微软雅黑" w:eastAsia="微软雅黑" w:cs="微软雅黑"/>
          <w:i w:val="0"/>
          <w:iCs w:val="0"/>
          <w:caps w:val="0"/>
          <w:color w:val="7A7A7A"/>
          <w:spacing w:val="0"/>
          <w:sz w:val="21"/>
          <w:szCs w:val="21"/>
          <w:shd w:val="clear" w:fill="FFFFFF"/>
        </w:rPr>
        <w:t>月</w:t>
      </w:r>
      <w:r>
        <w:rPr>
          <w:rFonts w:hint="eastAsia" w:ascii="微软雅黑" w:hAnsi="微软雅黑" w:eastAsia="微软雅黑" w:cs="微软雅黑"/>
          <w:i w:val="0"/>
          <w:iCs w:val="0"/>
          <w:caps w:val="0"/>
          <w:color w:val="7A7A7A"/>
          <w:spacing w:val="0"/>
          <w:sz w:val="21"/>
          <w:szCs w:val="21"/>
          <w:shd w:val="clear" w:fill="FFFFFF"/>
          <w:lang w:val="en-US" w:eastAsia="zh-CN"/>
        </w:rPr>
        <w:t>3-5</w:t>
      </w:r>
      <w:r>
        <w:rPr>
          <w:rFonts w:ascii="微软雅黑" w:hAnsi="微软雅黑" w:eastAsia="微软雅黑" w:cs="微软雅黑"/>
          <w:i w:val="0"/>
          <w:iCs w:val="0"/>
          <w:caps w:val="0"/>
          <w:color w:val="7A7A7A"/>
          <w:spacing w:val="0"/>
          <w:sz w:val="21"/>
          <w:szCs w:val="21"/>
          <w:shd w:val="clear" w:fill="FFFFFF"/>
        </w:rPr>
        <w:t>日</w:t>
      </w:r>
    </w:p>
    <w:p w14:paraId="3C39A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宋体" w:hAnsi="宋体" w:eastAsia="宋体" w:cs="宋体"/>
          <w:i w:val="0"/>
          <w:iCs w:val="0"/>
          <w:caps w:val="0"/>
          <w:color w:val="222222"/>
          <w:spacing w:val="0"/>
          <w:sz w:val="27"/>
          <w:szCs w:val="27"/>
          <w:shd w:val="clear" w:fill="FFFFFF"/>
        </w:rPr>
      </w:pPr>
      <w:r>
        <w:rPr>
          <w:rFonts w:hint="eastAsia" w:ascii="微软雅黑" w:hAnsi="微软雅黑" w:eastAsia="微软雅黑" w:cs="微软雅黑"/>
          <w:i w:val="0"/>
          <w:iCs w:val="0"/>
          <w:caps w:val="0"/>
          <w:color w:val="000000"/>
          <w:spacing w:val="15"/>
          <w:sz w:val="21"/>
          <w:szCs w:val="21"/>
          <w:shd w:val="clear" w:fill="FFFFFF"/>
        </w:rPr>
        <w:t>举办人数：</w:t>
      </w:r>
      <w:r>
        <w:rPr>
          <w:rFonts w:hint="eastAsia" w:ascii="微软雅黑" w:hAnsi="微软雅黑" w:eastAsia="微软雅黑" w:cs="微软雅黑"/>
          <w:i w:val="0"/>
          <w:iCs w:val="0"/>
          <w:caps w:val="0"/>
          <w:color w:val="000000"/>
          <w:spacing w:val="15"/>
          <w:sz w:val="21"/>
          <w:szCs w:val="21"/>
          <w:shd w:val="clear" w:fill="FFFFFF"/>
          <w:lang w:val="en-US" w:eastAsia="zh-CN"/>
        </w:rPr>
        <w:t>300</w:t>
      </w:r>
      <w:r>
        <w:rPr>
          <w:rFonts w:hint="eastAsia" w:ascii="微软雅黑" w:hAnsi="微软雅黑" w:eastAsia="微软雅黑" w:cs="微软雅黑"/>
          <w:i w:val="0"/>
          <w:iCs w:val="0"/>
          <w:caps w:val="0"/>
          <w:color w:val="000000"/>
          <w:spacing w:val="15"/>
          <w:sz w:val="21"/>
          <w:szCs w:val="21"/>
          <w:shd w:val="clear" w:fill="FFFFFF"/>
        </w:rPr>
        <w:t>人</w:t>
      </w:r>
      <w:r>
        <w:rPr>
          <w:rFonts w:hint="eastAsia" w:ascii="微软雅黑" w:hAnsi="微软雅黑" w:eastAsia="微软雅黑" w:cs="微软雅黑"/>
          <w:i w:val="0"/>
          <w:iCs w:val="0"/>
          <w:caps w:val="0"/>
          <w:color w:val="000000"/>
          <w:spacing w:val="15"/>
          <w:sz w:val="21"/>
          <w:szCs w:val="21"/>
          <w:shd w:val="clear" w:fill="FFFFFF"/>
        </w:rPr>
        <w:br w:type="textWrapping"/>
      </w:r>
      <w:r>
        <w:rPr>
          <w:rFonts w:hint="eastAsia" w:ascii="微软雅黑" w:hAnsi="微软雅黑" w:eastAsia="微软雅黑" w:cs="微软雅黑"/>
          <w:i w:val="0"/>
          <w:iCs w:val="0"/>
          <w:caps w:val="0"/>
          <w:color w:val="000000"/>
          <w:spacing w:val="15"/>
          <w:sz w:val="21"/>
          <w:szCs w:val="21"/>
          <w:shd w:val="clear" w:fill="FFFFFF"/>
        </w:rPr>
        <w:t>举办地点：</w:t>
      </w:r>
      <w:r>
        <w:rPr>
          <w:rFonts w:hint="eastAsia" w:ascii="微软雅黑" w:hAnsi="微软雅黑" w:eastAsia="微软雅黑" w:cs="微软雅黑"/>
          <w:i w:val="0"/>
          <w:iCs w:val="0"/>
          <w:caps w:val="0"/>
          <w:color w:val="000000"/>
          <w:spacing w:val="15"/>
          <w:sz w:val="21"/>
          <w:szCs w:val="21"/>
          <w:shd w:val="clear" w:fill="FFFFFF"/>
          <w:lang w:val="en-US" w:eastAsia="zh-CN"/>
        </w:rPr>
        <w:t>南洋</w:t>
      </w:r>
      <w:r>
        <w:rPr>
          <w:rFonts w:hint="eastAsia" w:ascii="宋体" w:hAnsi="宋体" w:eastAsia="宋体" w:cs="宋体"/>
          <w:i w:val="0"/>
          <w:iCs w:val="0"/>
          <w:caps w:val="0"/>
          <w:color w:val="222222"/>
          <w:spacing w:val="0"/>
          <w:sz w:val="27"/>
          <w:szCs w:val="27"/>
          <w:shd w:val="clear" w:fill="FFFFFF"/>
        </w:rPr>
        <w:t>理工大学</w:t>
      </w:r>
    </w:p>
    <w:p w14:paraId="601EA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i w:val="0"/>
          <w:iCs w:val="0"/>
          <w:caps w:val="0"/>
          <w:color w:val="000000"/>
          <w:spacing w:val="15"/>
          <w:sz w:val="21"/>
          <w:szCs w:val="21"/>
          <w:shd w:val="clear" w:fill="FFFFFF"/>
        </w:rPr>
      </w:pPr>
      <w:r>
        <w:rPr>
          <w:rFonts w:hint="eastAsia" w:ascii="微软雅黑" w:hAnsi="微软雅黑" w:eastAsia="微软雅黑" w:cs="微软雅黑"/>
          <w:i w:val="0"/>
          <w:iCs w:val="0"/>
          <w:caps w:val="0"/>
          <w:color w:val="000000"/>
          <w:spacing w:val="15"/>
          <w:sz w:val="21"/>
          <w:szCs w:val="21"/>
          <w:shd w:val="clear" w:fill="FFFFFF"/>
        </w:rPr>
        <w:t>服务项目：会议策划|会议接待|物料延展|会场搭建|摄影摄像</w:t>
      </w:r>
    </w:p>
    <w:p w14:paraId="681D0502">
      <w:pPr>
        <w:rPr>
          <w:rFonts w:hint="eastAsia" w:ascii="微软雅黑" w:hAnsi="微软雅黑" w:eastAsia="微软雅黑" w:cs="微软雅黑"/>
          <w:i w:val="0"/>
          <w:iCs w:val="0"/>
          <w:caps w:val="0"/>
          <w:color w:val="000000"/>
          <w:spacing w:val="15"/>
          <w:sz w:val="21"/>
          <w:szCs w:val="21"/>
          <w:shd w:val="clear" w:fill="FFFFFF"/>
        </w:rPr>
      </w:pPr>
    </w:p>
    <w:p w14:paraId="1EFCDAA1">
      <w:pPr>
        <w:rPr>
          <w:rFonts w:hint="eastAsia" w:ascii="微软雅黑" w:hAnsi="微软雅黑" w:eastAsia="微软雅黑" w:cs="微软雅黑"/>
          <w:i w:val="0"/>
          <w:iCs w:val="0"/>
          <w:caps w:val="0"/>
          <w:color w:val="222222"/>
          <w:spacing w:val="0"/>
          <w:sz w:val="21"/>
          <w:szCs w:val="21"/>
          <w:shd w:val="clear" w:fill="FFFFFF"/>
        </w:rPr>
      </w:pPr>
    </w:p>
    <w:p w14:paraId="5B50B783">
      <w:pPr>
        <w:pStyle w:val="3"/>
        <w:keepNext w:val="0"/>
        <w:keepLines w:val="0"/>
        <w:widowControl/>
        <w:suppressLineNumbers w:val="0"/>
        <w:shd w:val="clear" w:fill="FFFFFF"/>
        <w:spacing w:before="0" w:beforeAutospacing="0" w:after="0" w:afterAutospacing="0"/>
        <w:ind w:left="0" w:right="0" w:firstLine="0"/>
        <w:jc w:val="both"/>
        <w:rPr>
          <w:rFonts w:ascii="sans-serif" w:hAnsi="sans-serif" w:eastAsia="sans-serif" w:cs="sans-serif"/>
          <w:i w:val="0"/>
          <w:iCs w:val="0"/>
          <w:caps w:val="0"/>
          <w:color w:val="666666"/>
          <w:spacing w:val="0"/>
          <w:sz w:val="27"/>
          <w:szCs w:val="27"/>
        </w:rPr>
      </w:pPr>
      <w:r>
        <w:rPr>
          <w:rFonts w:hint="eastAsia" w:ascii="微软雅黑" w:hAnsi="微软雅黑" w:eastAsia="微软雅黑" w:cs="微软雅黑"/>
          <w:i w:val="0"/>
          <w:iCs w:val="0"/>
          <w:caps w:val="0"/>
          <w:color w:val="000000"/>
          <w:spacing w:val="0"/>
          <w:sz w:val="21"/>
          <w:szCs w:val="21"/>
          <w:shd w:val="clear" w:fill="FFFFFF"/>
        </w:rPr>
        <w:tab/>
      </w:r>
      <w:r>
        <w:rPr>
          <w:rFonts w:hint="default" w:ascii="sans-serif" w:hAnsi="sans-serif" w:eastAsia="sans-serif" w:cs="sans-serif"/>
          <w:i w:val="0"/>
          <w:iCs w:val="0"/>
          <w:caps w:val="0"/>
          <w:color w:val="666666"/>
          <w:spacing w:val="0"/>
          <w:sz w:val="24"/>
          <w:szCs w:val="24"/>
          <w:shd w:val="clear" w:fill="FFFFFF"/>
        </w:rPr>
        <w:t>The Applied Materials &amp; Interfaces Conference 2025 aims to bring together leading researchers and students in the field of materials science to discuss the latest advancements and innovations. The annual conference is designed to be a unique platform for sharing cutting-edge research, exchanging ideas, and fostering collaborations among international scientists.</w:t>
      </w:r>
    </w:p>
    <w:p w14:paraId="22B5CA60">
      <w:pPr>
        <w:pStyle w:val="3"/>
        <w:keepNext w:val="0"/>
        <w:keepLines w:val="0"/>
        <w:widowControl/>
        <w:suppressLineNumbers w:val="0"/>
        <w:shd w:val="clear" w:fill="FFFFFF"/>
        <w:spacing w:before="0" w:beforeAutospacing="0" w:after="0" w:afterAutospacing="0"/>
        <w:ind w:left="0" w:right="0" w:firstLine="0"/>
        <w:jc w:val="both"/>
        <w:rPr>
          <w:rFonts w:hint="default" w:ascii="sans-serif" w:hAnsi="sans-serif" w:eastAsia="sans-serif" w:cs="sans-serif"/>
          <w:i w:val="0"/>
          <w:iCs w:val="0"/>
          <w:caps w:val="0"/>
          <w:color w:val="666666"/>
          <w:spacing w:val="0"/>
          <w:sz w:val="27"/>
          <w:szCs w:val="27"/>
        </w:rPr>
      </w:pPr>
      <w:r>
        <w:rPr>
          <w:rFonts w:hint="default" w:ascii="sans-serif" w:hAnsi="sans-serif" w:eastAsia="sans-serif" w:cs="sans-serif"/>
          <w:i w:val="0"/>
          <w:iCs w:val="0"/>
          <w:caps w:val="0"/>
          <w:color w:val="666666"/>
          <w:spacing w:val="0"/>
          <w:sz w:val="27"/>
          <w:szCs w:val="27"/>
          <w:shd w:val="clear" w:fill="FFFFFF"/>
        </w:rPr>
        <w:t> </w:t>
      </w:r>
    </w:p>
    <w:p w14:paraId="309E8B2B">
      <w:pPr>
        <w:pStyle w:val="3"/>
        <w:keepNext w:val="0"/>
        <w:keepLines w:val="0"/>
        <w:widowControl/>
        <w:suppressLineNumbers w:val="0"/>
        <w:shd w:val="clear" w:fill="FFFFFF"/>
        <w:spacing w:before="0" w:beforeAutospacing="0" w:after="0" w:afterAutospacing="0"/>
        <w:ind w:left="0" w:right="0" w:firstLine="0"/>
        <w:jc w:val="both"/>
        <w:rPr>
          <w:rFonts w:hint="default" w:ascii="sans-serif" w:hAnsi="sans-serif" w:eastAsia="sans-serif" w:cs="sans-serif"/>
          <w:i w:val="0"/>
          <w:iCs w:val="0"/>
          <w:caps w:val="0"/>
          <w:color w:val="666666"/>
          <w:spacing w:val="0"/>
          <w:sz w:val="27"/>
          <w:szCs w:val="27"/>
        </w:rPr>
      </w:pPr>
      <w:r>
        <w:rPr>
          <w:rFonts w:hint="default" w:ascii="sans-serif" w:hAnsi="sans-serif" w:eastAsia="sans-serif" w:cs="sans-serif"/>
          <w:i w:val="0"/>
          <w:iCs w:val="0"/>
          <w:caps w:val="0"/>
          <w:color w:val="666666"/>
          <w:spacing w:val="0"/>
          <w:sz w:val="24"/>
          <w:szCs w:val="24"/>
          <w:shd w:val="clear" w:fill="FFFFFF"/>
        </w:rPr>
        <w:t>The 2025 conference will mark a significant milestone as we gather in Singapore, a dynamic hub that bridges East and West. This event will feature plenary, keynotes, invited, contributed lectures, panel discussions, and small group sessions led by distinguished speakers, including leading journal’s editors and top authors. We will also celebrate outstanding research contributions with best paper and poster awards. Beyond the sessions, participants will have ample opportunities to network through receptions, banquets, and cultural tours, making this a truly memorable experience.</w:t>
      </w:r>
    </w:p>
    <w:p w14:paraId="2B4C6B6F">
      <w:pPr>
        <w:rPr>
          <w:rFonts w:hint="eastAsia" w:ascii="宋体" w:hAnsi="宋体" w:eastAsia="宋体" w:cs="宋体"/>
          <w:i w:val="0"/>
          <w:iCs w:val="0"/>
          <w:caps w:val="0"/>
          <w:color w:val="222222"/>
          <w:spacing w:val="0"/>
          <w:sz w:val="27"/>
          <w:szCs w:val="27"/>
          <w:shd w:val="clear" w:fill="FFFFFF"/>
        </w:rPr>
      </w:pPr>
    </w:p>
    <w:p w14:paraId="1F47AE55">
      <w:pPr>
        <w:rPr>
          <w:rFonts w:hint="eastAsia" w:ascii="宋体" w:hAnsi="宋体" w:eastAsia="宋体" w:cs="宋体"/>
          <w:i w:val="0"/>
          <w:iCs w:val="0"/>
          <w:caps w:val="0"/>
          <w:color w:val="222222"/>
          <w:spacing w:val="0"/>
          <w:sz w:val="27"/>
          <w:szCs w:val="27"/>
          <w:shd w:val="clear" w:fill="FFFFFF"/>
        </w:rPr>
      </w:pPr>
    </w:p>
    <w:p w14:paraId="5884D4C3">
      <w:pPr>
        <w:rPr>
          <w:rFonts w:hint="eastAsia" w:ascii="宋体" w:hAnsi="宋体" w:eastAsia="宋体" w:cs="宋体"/>
          <w:i w:val="0"/>
          <w:iCs w:val="0"/>
          <w:caps w:val="0"/>
          <w:color w:val="222222"/>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TlmNTg0NDQ1NDAwYzVkMjBiYzUxYjkxYjdhYjMifQ=="/>
  </w:docVars>
  <w:rsids>
    <w:rsidRoot w:val="00000000"/>
    <w:rsid w:val="094D67A4"/>
    <w:rsid w:val="13E16089"/>
    <w:rsid w:val="17E95D1B"/>
    <w:rsid w:val="19F456EA"/>
    <w:rsid w:val="1DBB7157"/>
    <w:rsid w:val="231948BB"/>
    <w:rsid w:val="2FF355F6"/>
    <w:rsid w:val="31F81696"/>
    <w:rsid w:val="325F6CD4"/>
    <w:rsid w:val="33A63874"/>
    <w:rsid w:val="33ED2F5D"/>
    <w:rsid w:val="42A774A0"/>
    <w:rsid w:val="6F9F3D98"/>
    <w:rsid w:val="74FF29A0"/>
    <w:rsid w:val="78FE18B7"/>
    <w:rsid w:val="793F07B8"/>
    <w:rsid w:val="7A335E78"/>
    <w:rsid w:val="7AA5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491</Characters>
  <Lines>0</Lines>
  <Paragraphs>0</Paragraphs>
  <TotalTime>62</TotalTime>
  <ScaleCrop>false</ScaleCrop>
  <LinksUpToDate>false</LinksUpToDate>
  <CharactersWithSpaces>492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2023-04-07T02:59:00Z</dcterms:created>
  <dc:creator>YXC</dc:creator>
  <cp:lastModifiedBy>%E4%B8%80%E8%B7%AF%E5%90%91%E5%89%8D</cp:lastModifiedBy>
  <dcterms:modified xsi:type="dcterms:W3CDTF">2025-07-18T02:39:31Z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E4C1F97283F84EAD96700FA02892B0AF</vt:lpwstr>
  </property>
  <property fmtid="{D5CDD505-2E9C-101B-9397-08002B2CF9AE}" pid="4" name="KSOTemplateDocerSaveRecord">
    <vt:lpwstr>eyJoZGlkIjoiZmJiMTlmNTg0NDQ1NDAwYzVkMjBiYzUxYjkxYjdhYjMiLCJ1c2VySWQiOiI1Njc3MDUzMzcifQ==</vt:lpwstr>
  </property>
</Properties>
</file>